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8" w:rsidRPr="00DD4A60" w:rsidRDefault="003B76E8" w:rsidP="003B76E8">
      <w:pPr>
        <w:pStyle w:val="a5"/>
        <w:jc w:val="center"/>
        <w:rPr>
          <w:b/>
          <w:sz w:val="32"/>
          <w:szCs w:val="32"/>
        </w:rPr>
      </w:pPr>
      <w:r w:rsidRPr="00DD4A60">
        <w:rPr>
          <w:b/>
          <w:sz w:val="32"/>
          <w:szCs w:val="32"/>
        </w:rPr>
        <w:t>ОТЧЕТ ПРЕДСЕДАТЕЛЯ СНТ «ВЕСНА» О П</w:t>
      </w:r>
      <w:r w:rsidR="00FB06A3">
        <w:rPr>
          <w:b/>
          <w:sz w:val="32"/>
          <w:szCs w:val="32"/>
        </w:rPr>
        <w:t>РОДЕЛАННОЙ РАБОТЕ В ПЕРИОД С 13.08.2020 по 30.06.</w:t>
      </w:r>
      <w:r w:rsidRPr="00DD4A60">
        <w:rPr>
          <w:b/>
          <w:sz w:val="32"/>
          <w:szCs w:val="32"/>
        </w:rPr>
        <w:t>2021 года</w:t>
      </w:r>
    </w:p>
    <w:p w:rsidR="003B76E8" w:rsidRDefault="003B76E8" w:rsidP="007F0AB8">
      <w:pPr>
        <w:rPr>
          <w:rFonts w:ascii="Times New Roman" w:hAnsi="Times New Roman" w:cs="Times New Roman"/>
          <w:sz w:val="20"/>
          <w:szCs w:val="20"/>
        </w:rPr>
      </w:pPr>
    </w:p>
    <w:p w:rsidR="002E6DA8" w:rsidRDefault="00E66C05" w:rsidP="007F0A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6DA8" w:rsidRPr="00053A2A">
        <w:rPr>
          <w:rFonts w:ascii="Times New Roman" w:hAnsi="Times New Roman" w:cs="Times New Roman"/>
          <w:b/>
          <w:sz w:val="32"/>
          <w:szCs w:val="32"/>
        </w:rPr>
        <w:t xml:space="preserve">Работы по организации учета и бухгалтерии СНТ. </w:t>
      </w:r>
    </w:p>
    <w:p w:rsidR="00155E49" w:rsidRPr="00053A2A" w:rsidRDefault="00155E49" w:rsidP="00155E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26599" w:rsidRDefault="00474D88" w:rsidP="002E6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 п</w:t>
      </w:r>
      <w:r w:rsidR="002E6DA8" w:rsidRPr="00E66C05">
        <w:rPr>
          <w:rFonts w:ascii="Times New Roman" w:hAnsi="Times New Roman" w:cs="Times New Roman"/>
          <w:sz w:val="28"/>
          <w:szCs w:val="28"/>
        </w:rPr>
        <w:t>о требованию Федерального закона 217-ФЗ, проведена актуализация сведений о собственниках участков, располож</w:t>
      </w:r>
      <w:r w:rsidR="00053A2A">
        <w:rPr>
          <w:rFonts w:ascii="Times New Roman" w:hAnsi="Times New Roman" w:cs="Times New Roman"/>
          <w:sz w:val="28"/>
          <w:szCs w:val="28"/>
        </w:rPr>
        <w:t>енных на территории СНТ «Весна»</w:t>
      </w:r>
      <w:proofErr w:type="gramStart"/>
      <w:r w:rsidR="00053A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6DA8" w:rsidRPr="00E66C05">
        <w:rPr>
          <w:rFonts w:ascii="Times New Roman" w:hAnsi="Times New Roman" w:cs="Times New Roman"/>
          <w:sz w:val="28"/>
          <w:szCs w:val="28"/>
        </w:rPr>
        <w:t xml:space="preserve"> в целях создания реестра членов СНТ «Весна» и собственников  участков, которые ведут садоводство без вступление в члены СНТ «Весна». </w:t>
      </w:r>
    </w:p>
    <w:p w:rsidR="00B26599" w:rsidRDefault="00B26599" w:rsidP="002E6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приобретена бухгалтерская программа 1С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адовод  и теп</w:t>
      </w:r>
      <w:r w:rsidR="006D7C6C">
        <w:rPr>
          <w:rFonts w:ascii="Times New Roman" w:hAnsi="Times New Roman" w:cs="Times New Roman"/>
          <w:sz w:val="28"/>
          <w:szCs w:val="28"/>
        </w:rPr>
        <w:t xml:space="preserve">ерь бухгалтерия ведется </w:t>
      </w:r>
      <w:r>
        <w:rPr>
          <w:rFonts w:ascii="Times New Roman" w:hAnsi="Times New Roman" w:cs="Times New Roman"/>
          <w:sz w:val="28"/>
          <w:szCs w:val="28"/>
        </w:rPr>
        <w:t xml:space="preserve"> в этой программе. Сдача отчетности тоже происходит дистанционно через эту програ</w:t>
      </w:r>
      <w:r w:rsidR="00992DB0">
        <w:rPr>
          <w:rFonts w:ascii="Times New Roman" w:hAnsi="Times New Roman" w:cs="Times New Roman"/>
          <w:sz w:val="28"/>
          <w:szCs w:val="28"/>
        </w:rPr>
        <w:t>мму. Данная мера позволила сэкономить за отчетный период порядка 60</w:t>
      </w:r>
      <w:r w:rsidR="00844F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4F8B">
        <w:rPr>
          <w:rFonts w:ascii="Times New Roman" w:hAnsi="Times New Roman" w:cs="Times New Roman"/>
          <w:sz w:val="28"/>
          <w:szCs w:val="28"/>
        </w:rPr>
        <w:t>000</w:t>
      </w:r>
      <w:r w:rsidR="00992DB0">
        <w:rPr>
          <w:rFonts w:ascii="Times New Roman" w:hAnsi="Times New Roman" w:cs="Times New Roman"/>
          <w:sz w:val="28"/>
          <w:szCs w:val="28"/>
        </w:rPr>
        <w:t xml:space="preserve"> рублей на зарплате бухгалтера и поездках в налоговые органы для сдачи отчетности.</w:t>
      </w:r>
    </w:p>
    <w:p w:rsidR="00B26599" w:rsidRDefault="00474D88" w:rsidP="002E6D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 и</w:t>
      </w:r>
      <w:r w:rsidR="002E6DA8" w:rsidRPr="00E66C05">
        <w:rPr>
          <w:rFonts w:ascii="Times New Roman" w:hAnsi="Times New Roman" w:cs="Times New Roman"/>
          <w:sz w:val="28"/>
          <w:szCs w:val="28"/>
        </w:rPr>
        <w:t xml:space="preserve">сполняя </w:t>
      </w:r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общего собрания садоводов СНТ «Весна» от </w:t>
      </w:r>
      <w:r w:rsidR="002E6DA8" w:rsidRPr="00E66C05">
        <w:rPr>
          <w:rFonts w:ascii="Times New Roman" w:hAnsi="Times New Roman" w:cs="Times New Roman"/>
          <w:b/>
          <w:color w:val="000000"/>
          <w:sz w:val="28"/>
          <w:szCs w:val="28"/>
        </w:rPr>
        <w:t>21.07.2018</w:t>
      </w:r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требование </w:t>
      </w:r>
      <w:r w:rsidR="002E6DA8" w:rsidRPr="00E66C05">
        <w:rPr>
          <w:rFonts w:ascii="Times New Roman" w:hAnsi="Times New Roman" w:cs="Times New Roman"/>
          <w:sz w:val="28"/>
          <w:szCs w:val="28"/>
        </w:rPr>
        <w:t>Федерального закона 217-ФЗ</w:t>
      </w:r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 статья 14 пункт 3, все взносы садоводо</w:t>
      </w:r>
      <w:proofErr w:type="gramStart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 членские, целевые ,взносы  за потребленную электроэнергию и за пользование инфраструктурой) с 1 января 2021 года стали приниматься исключительно на расчетный счет СНТ «Весна». </w:t>
      </w:r>
    </w:p>
    <w:p w:rsidR="002E6DA8" w:rsidRPr="00E66C05" w:rsidRDefault="00B26599" w:rsidP="002E6D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</w:t>
      </w:r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ыло подписано дополнительное соглашение к договору банковского обслуживания и установлено дистанционное управление банковским счетом </w:t>
      </w:r>
      <w:proofErr w:type="spellStart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>Сбер</w:t>
      </w:r>
      <w:proofErr w:type="spellEnd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 Бизнес. В результате экономия только по комиссиям банка за ведение расчетного счета составила 12577,12 рублей, не считая транспортных расходов на поездки в отделения Сбербанка г. Клин.</w:t>
      </w:r>
    </w:p>
    <w:p w:rsidR="002E6DA8" w:rsidRPr="00E66C05" w:rsidRDefault="00474D88" w:rsidP="002E6DA8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66C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>роведена работа с должниками из числа собственников СНТ «Весна». В результате было  получено  152703,97 (сто пятьдесят две тысячи семьсот три рубля 97 копеек) из долгов по взносам, образовавшихся за период с 2017 по 2020 год.</w:t>
      </w:r>
    </w:p>
    <w:p w:rsidR="002E6DA8" w:rsidRPr="00E66C05" w:rsidRDefault="00474D88" w:rsidP="00E65B67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66C05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оступления в приходной части приходно-расходной смете составили 96% от </w:t>
      </w:r>
      <w:proofErr w:type="gramStart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>запланированных</w:t>
      </w:r>
      <w:proofErr w:type="gramEnd"/>
      <w:r w:rsidR="002E6DA8" w:rsidRPr="00E66C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5B67" w:rsidRDefault="00474D88" w:rsidP="00E65B67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66C05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E65B67" w:rsidRPr="00E66C05">
        <w:rPr>
          <w:rFonts w:ascii="Times New Roman" w:hAnsi="Times New Roman" w:cs="Times New Roman"/>
          <w:color w:val="000000"/>
          <w:sz w:val="28"/>
          <w:szCs w:val="28"/>
        </w:rPr>
        <w:t>ри проведении сверки с Межрайонной инспекцией Федеральной налоговой службы №23 по Московской области была обнаружена переплата со стороны СНТ Весна в бюджет по земельному налогу с 2019 по 2020 год в размере 91852 (девяносто одна тысяча восемьсот пятьдесят два рубля). Была подана уточняющая декларация по земельному налогу за 2019 год, данная переплата будет зачтена в оплату земельного налога на землю общего пользования СНТ «Весна» в последующие периоды.</w:t>
      </w:r>
    </w:p>
    <w:p w:rsidR="00155E49" w:rsidRDefault="00155E49" w:rsidP="00E65B67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55E49" w:rsidRDefault="00155E49" w:rsidP="00E65B67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155E49" w:rsidRPr="00E66C05" w:rsidRDefault="00155E49" w:rsidP="00E65B67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6DA8" w:rsidRDefault="00E66C05" w:rsidP="007F0A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2E6DA8" w:rsidRPr="00155E49">
        <w:rPr>
          <w:rFonts w:ascii="Times New Roman" w:hAnsi="Times New Roman" w:cs="Times New Roman"/>
          <w:b/>
          <w:sz w:val="32"/>
          <w:szCs w:val="32"/>
        </w:rPr>
        <w:t>Работы по информированию членов СНТ</w:t>
      </w:r>
      <w:r w:rsidR="002E6DA8" w:rsidRPr="00155E49">
        <w:rPr>
          <w:rFonts w:ascii="Times New Roman" w:hAnsi="Times New Roman" w:cs="Times New Roman"/>
          <w:sz w:val="32"/>
          <w:szCs w:val="32"/>
        </w:rPr>
        <w:t>.</w:t>
      </w:r>
    </w:p>
    <w:p w:rsidR="00155E49" w:rsidRPr="00155E49" w:rsidRDefault="00155E49" w:rsidP="00155E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B10" w:rsidRPr="00E66C05" w:rsidRDefault="00474D88" w:rsidP="002E6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 п</w:t>
      </w:r>
      <w:r w:rsidR="00D05B10" w:rsidRPr="00E66C05">
        <w:rPr>
          <w:rFonts w:ascii="Times New Roman" w:hAnsi="Times New Roman" w:cs="Times New Roman"/>
          <w:sz w:val="28"/>
          <w:szCs w:val="28"/>
        </w:rPr>
        <w:t xml:space="preserve">риобретен типовой сайт в доменном имени </w:t>
      </w:r>
      <w:r w:rsidR="00D05B10" w:rsidRPr="00053A2A">
        <w:rPr>
          <w:rFonts w:ascii="Times New Roman" w:hAnsi="Times New Roman" w:cs="Times New Roman"/>
          <w:b/>
          <w:sz w:val="28"/>
          <w:szCs w:val="28"/>
          <w:lang w:val="en-US"/>
        </w:rPr>
        <w:t>sprig</w:t>
      </w:r>
      <w:r w:rsidR="00D05B10" w:rsidRPr="00053A2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05B10" w:rsidRPr="00053A2A">
        <w:rPr>
          <w:rFonts w:ascii="Times New Roman" w:hAnsi="Times New Roman" w:cs="Times New Roman"/>
          <w:b/>
          <w:sz w:val="28"/>
          <w:szCs w:val="28"/>
          <w:lang w:val="en-US"/>
        </w:rPr>
        <w:t>snt</w:t>
      </w:r>
      <w:proofErr w:type="spellEnd"/>
      <w:r w:rsidR="00D05B10" w:rsidRPr="00053A2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05B10" w:rsidRPr="00053A2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B06A3" w:rsidRPr="00E66C05">
        <w:rPr>
          <w:rFonts w:ascii="Times New Roman" w:hAnsi="Times New Roman" w:cs="Times New Roman"/>
          <w:sz w:val="28"/>
          <w:szCs w:val="28"/>
        </w:rPr>
        <w:t xml:space="preserve">. На нем выложена </w:t>
      </w:r>
      <w:r w:rsidR="00D05B10" w:rsidRPr="00E66C05">
        <w:rPr>
          <w:rFonts w:ascii="Times New Roman" w:hAnsi="Times New Roman" w:cs="Times New Roman"/>
          <w:sz w:val="28"/>
          <w:szCs w:val="28"/>
        </w:rPr>
        <w:t xml:space="preserve"> основная информация и документы СНТ Весна.</w:t>
      </w:r>
      <w:r w:rsidR="0015042C" w:rsidRPr="00E6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67" w:rsidRPr="00E66C05" w:rsidRDefault="00474D88" w:rsidP="00E6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 д</w:t>
      </w:r>
      <w:r w:rsidR="007B7E34" w:rsidRPr="00E66C05">
        <w:rPr>
          <w:rFonts w:ascii="Times New Roman" w:hAnsi="Times New Roman" w:cs="Times New Roman"/>
          <w:sz w:val="28"/>
          <w:szCs w:val="28"/>
        </w:rPr>
        <w:t>ля оперативного информирования собственников участков по текущим  платежам за потребленную электроэнергию и взносам была организована рассылка из программы 1С</w:t>
      </w:r>
      <w:proofErr w:type="gramStart"/>
      <w:r w:rsidR="007B7E34" w:rsidRPr="00E66C05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7B7E34" w:rsidRPr="00E66C05">
        <w:rPr>
          <w:rFonts w:ascii="Times New Roman" w:hAnsi="Times New Roman" w:cs="Times New Roman"/>
          <w:sz w:val="28"/>
          <w:szCs w:val="28"/>
        </w:rPr>
        <w:t xml:space="preserve">адовод на электронную почту садоводов. На данный момент предоставили адреса электронной почты 103 собственника. Своевременное информирование собственников </w:t>
      </w:r>
      <w:r w:rsidR="00D05B10" w:rsidRPr="00E66C05">
        <w:rPr>
          <w:rFonts w:ascii="Times New Roman" w:hAnsi="Times New Roman" w:cs="Times New Roman"/>
          <w:sz w:val="28"/>
          <w:szCs w:val="28"/>
        </w:rPr>
        <w:t xml:space="preserve">по </w:t>
      </w:r>
      <w:r w:rsidR="007B7E34"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D05B10" w:rsidRPr="00E66C05">
        <w:rPr>
          <w:rFonts w:ascii="Times New Roman" w:hAnsi="Times New Roman" w:cs="Times New Roman"/>
          <w:sz w:val="28"/>
          <w:szCs w:val="28"/>
        </w:rPr>
        <w:t>долгам</w:t>
      </w:r>
      <w:r w:rsidR="007B7E34" w:rsidRPr="00E66C05">
        <w:rPr>
          <w:rFonts w:ascii="Times New Roman" w:hAnsi="Times New Roman" w:cs="Times New Roman"/>
          <w:sz w:val="28"/>
          <w:szCs w:val="28"/>
        </w:rPr>
        <w:t xml:space="preserve"> позволила избежать </w:t>
      </w:r>
      <w:r w:rsidR="00D05B10" w:rsidRPr="00E66C05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="007B7E34" w:rsidRPr="00E66C05">
        <w:rPr>
          <w:rFonts w:ascii="Times New Roman" w:hAnsi="Times New Roman" w:cs="Times New Roman"/>
          <w:sz w:val="28"/>
          <w:szCs w:val="28"/>
        </w:rPr>
        <w:t xml:space="preserve">кассовых разрывов при оплате за потребленную электроэнергию по договору с АО </w:t>
      </w:r>
      <w:proofErr w:type="spellStart"/>
      <w:r w:rsidR="007B7E34" w:rsidRPr="00E66C05">
        <w:rPr>
          <w:rFonts w:ascii="Times New Roman" w:hAnsi="Times New Roman" w:cs="Times New Roman"/>
          <w:sz w:val="28"/>
          <w:szCs w:val="28"/>
        </w:rPr>
        <w:t>Мосэнергосбыт</w:t>
      </w:r>
      <w:proofErr w:type="spellEnd"/>
      <w:r w:rsidR="007B7E34" w:rsidRPr="00E66C05">
        <w:rPr>
          <w:rFonts w:ascii="Times New Roman" w:hAnsi="Times New Roman" w:cs="Times New Roman"/>
          <w:sz w:val="28"/>
          <w:szCs w:val="28"/>
        </w:rPr>
        <w:t>.</w:t>
      </w:r>
    </w:p>
    <w:p w:rsidR="00474D88" w:rsidRPr="00E66C05" w:rsidRDefault="00474D88" w:rsidP="00474D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 и</w:t>
      </w:r>
      <w:r w:rsidR="00E65B67" w:rsidRPr="00E66C05">
        <w:rPr>
          <w:rFonts w:ascii="Times New Roman" w:hAnsi="Times New Roman" w:cs="Times New Roman"/>
          <w:sz w:val="28"/>
          <w:szCs w:val="28"/>
        </w:rPr>
        <w:t xml:space="preserve">з своих материалов изготовлен  и установлен информационный щит на въезде в СНТ. Спасибо Соловьеву Кириллу участок 151 </w:t>
      </w:r>
      <w:proofErr w:type="gramStart"/>
      <w:r w:rsidR="00E65B67" w:rsidRPr="00E66C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65B67" w:rsidRPr="00E66C05">
        <w:rPr>
          <w:rFonts w:ascii="Times New Roman" w:hAnsi="Times New Roman" w:cs="Times New Roman"/>
          <w:sz w:val="28"/>
          <w:szCs w:val="28"/>
        </w:rPr>
        <w:t xml:space="preserve"> предоставленный </w:t>
      </w:r>
      <w:proofErr w:type="spellStart"/>
      <w:r w:rsidR="00E65B67" w:rsidRPr="00E66C05">
        <w:rPr>
          <w:rFonts w:ascii="Times New Roman" w:hAnsi="Times New Roman" w:cs="Times New Roman"/>
          <w:sz w:val="28"/>
          <w:szCs w:val="28"/>
        </w:rPr>
        <w:t>мотобур</w:t>
      </w:r>
      <w:proofErr w:type="spellEnd"/>
      <w:r w:rsidR="00E65B67" w:rsidRPr="00E66C05">
        <w:rPr>
          <w:rFonts w:ascii="Times New Roman" w:hAnsi="Times New Roman" w:cs="Times New Roman"/>
          <w:sz w:val="28"/>
          <w:szCs w:val="28"/>
        </w:rPr>
        <w:t xml:space="preserve">, </w:t>
      </w:r>
      <w:r w:rsidRPr="00E66C05">
        <w:rPr>
          <w:rFonts w:ascii="Times New Roman" w:hAnsi="Times New Roman" w:cs="Times New Roman"/>
          <w:sz w:val="28"/>
          <w:szCs w:val="28"/>
        </w:rPr>
        <w:t>для установки данного щита.</w:t>
      </w:r>
    </w:p>
    <w:p w:rsidR="00474D88" w:rsidRPr="00E66C05" w:rsidRDefault="00474D88" w:rsidP="00E65B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 подключен удаленный доступ к базе шлагбаума, что позволяет оперативно добавлять  телефоны собственников в базу  для въезда на территорию СНТ</w:t>
      </w:r>
      <w:proofErr w:type="gramStart"/>
      <w:r w:rsidRPr="00E66C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5B67" w:rsidRPr="00E66C05" w:rsidRDefault="00E65B67" w:rsidP="002E6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FC" w:rsidRPr="00155E49" w:rsidRDefault="00E66C05" w:rsidP="00822C76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14DE" w:rsidRPr="00155E49">
        <w:rPr>
          <w:rFonts w:ascii="Times New Roman" w:hAnsi="Times New Roman" w:cs="Times New Roman"/>
          <w:b/>
          <w:sz w:val="32"/>
          <w:szCs w:val="32"/>
        </w:rPr>
        <w:t>Работы по электрохозяйству:</w:t>
      </w:r>
    </w:p>
    <w:p w:rsidR="00155E49" w:rsidRPr="00E66C05" w:rsidRDefault="00155E49" w:rsidP="00155E49">
      <w:pPr>
        <w:pStyle w:val="a3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EC68A0" w:rsidRPr="00E66C05" w:rsidRDefault="005B1EFC" w:rsidP="005B1EF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-з</w:t>
      </w:r>
      <w:r w:rsidR="00EC68A0" w:rsidRPr="00E66C05">
        <w:rPr>
          <w:rFonts w:ascii="Times New Roman" w:hAnsi="Times New Roman" w:cs="Times New Roman"/>
          <w:sz w:val="28"/>
          <w:szCs w:val="28"/>
        </w:rPr>
        <w:t>акуплен</w:t>
      </w:r>
      <w:r w:rsidR="00FB06A3" w:rsidRPr="00E66C05">
        <w:rPr>
          <w:rFonts w:ascii="Times New Roman" w:hAnsi="Times New Roman" w:cs="Times New Roman"/>
          <w:sz w:val="28"/>
          <w:szCs w:val="28"/>
        </w:rPr>
        <w:t xml:space="preserve"> на деньги садоводов </w:t>
      </w:r>
      <w:r w:rsidR="00EC68A0" w:rsidRPr="00E66C05">
        <w:rPr>
          <w:rFonts w:ascii="Times New Roman" w:hAnsi="Times New Roman" w:cs="Times New Roman"/>
          <w:sz w:val="28"/>
          <w:szCs w:val="28"/>
        </w:rPr>
        <w:t xml:space="preserve"> и собран</w:t>
      </w:r>
      <w:r w:rsidR="00FB06A3" w:rsidRPr="00E66C05">
        <w:rPr>
          <w:rFonts w:ascii="Times New Roman" w:hAnsi="Times New Roman" w:cs="Times New Roman"/>
          <w:sz w:val="28"/>
          <w:szCs w:val="28"/>
        </w:rPr>
        <w:t xml:space="preserve">  </w:t>
      </w:r>
      <w:r w:rsidR="00EC68A0" w:rsidRPr="00E66C05">
        <w:rPr>
          <w:rFonts w:ascii="Times New Roman" w:hAnsi="Times New Roman" w:cs="Times New Roman"/>
          <w:sz w:val="28"/>
          <w:szCs w:val="28"/>
        </w:rPr>
        <w:t>собственными силами</w:t>
      </w:r>
      <w:r w:rsidR="00FB06A3"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FB06A3" w:rsidRPr="00E66C05">
        <w:rPr>
          <w:rFonts w:ascii="Times New Roman" w:hAnsi="Times New Roman" w:cs="Times New Roman"/>
          <w:sz w:val="28"/>
          <w:szCs w:val="28"/>
        </w:rPr>
        <w:t xml:space="preserve">ящик </w:t>
      </w:r>
      <w:r w:rsidRPr="00E66C05">
        <w:rPr>
          <w:rFonts w:ascii="Times New Roman" w:hAnsi="Times New Roman" w:cs="Times New Roman"/>
          <w:sz w:val="28"/>
          <w:szCs w:val="28"/>
        </w:rPr>
        <w:t>автом</w:t>
      </w:r>
      <w:r w:rsidR="00FB06A3" w:rsidRPr="00E66C05">
        <w:rPr>
          <w:rFonts w:ascii="Times New Roman" w:hAnsi="Times New Roman" w:cs="Times New Roman"/>
          <w:sz w:val="28"/>
          <w:szCs w:val="28"/>
        </w:rPr>
        <w:t>атики</w:t>
      </w:r>
      <w:r w:rsidR="00EC68A0" w:rsidRPr="00E66C05">
        <w:rPr>
          <w:rFonts w:ascii="Times New Roman" w:hAnsi="Times New Roman" w:cs="Times New Roman"/>
          <w:sz w:val="28"/>
          <w:szCs w:val="28"/>
        </w:rPr>
        <w:t xml:space="preserve"> управления общим уличным освещением, состоящий из контактора</w:t>
      </w:r>
      <w:proofErr w:type="gramStart"/>
      <w:r w:rsidR="00EC68A0"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Pr="00E66C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C68A0" w:rsidRPr="00E66C05">
        <w:rPr>
          <w:rFonts w:ascii="Times New Roman" w:hAnsi="Times New Roman" w:cs="Times New Roman"/>
          <w:sz w:val="28"/>
          <w:szCs w:val="28"/>
        </w:rPr>
        <w:t xml:space="preserve"> астрономического реле</w:t>
      </w:r>
      <w:r w:rsidRPr="00E66C05">
        <w:rPr>
          <w:rFonts w:ascii="Times New Roman" w:hAnsi="Times New Roman" w:cs="Times New Roman"/>
          <w:sz w:val="28"/>
          <w:szCs w:val="28"/>
        </w:rPr>
        <w:t xml:space="preserve"> и выключателя</w:t>
      </w:r>
      <w:r w:rsidR="00FB06A3" w:rsidRPr="00E66C05">
        <w:rPr>
          <w:rFonts w:ascii="Times New Roman" w:hAnsi="Times New Roman" w:cs="Times New Roman"/>
          <w:sz w:val="28"/>
          <w:szCs w:val="28"/>
        </w:rPr>
        <w:t>(</w:t>
      </w:r>
      <w:r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EC68A0" w:rsidRPr="00E66C05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EC68A0" w:rsidRPr="00E66C05">
        <w:rPr>
          <w:rFonts w:ascii="Times New Roman" w:hAnsi="Times New Roman" w:cs="Times New Roman"/>
          <w:sz w:val="28"/>
          <w:szCs w:val="28"/>
          <w:lang w:val="en-US"/>
        </w:rPr>
        <w:t>ABB</w:t>
      </w:r>
      <w:r w:rsidR="00FB06A3" w:rsidRPr="00E66C05">
        <w:rPr>
          <w:rFonts w:ascii="Times New Roman" w:hAnsi="Times New Roman" w:cs="Times New Roman"/>
          <w:sz w:val="28"/>
          <w:szCs w:val="28"/>
        </w:rPr>
        <w:t>)</w:t>
      </w:r>
      <w:r w:rsidRPr="00E66C05">
        <w:rPr>
          <w:rFonts w:ascii="Times New Roman" w:hAnsi="Times New Roman" w:cs="Times New Roman"/>
          <w:sz w:val="28"/>
          <w:szCs w:val="28"/>
        </w:rPr>
        <w:t>, а также прибора учета Меркурий 201.7. Ящик установлен и подключен мною на опоре напротив участка №185. Астрономическое реле запрограммировано на включение по гражданским сумеркам</w:t>
      </w:r>
      <w:r w:rsidR="0055375C" w:rsidRPr="00E66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75C" w:rsidRPr="00E66C05">
        <w:rPr>
          <w:rFonts w:ascii="Times New Roman" w:hAnsi="Times New Roman" w:cs="Times New Roman"/>
          <w:sz w:val="28"/>
          <w:szCs w:val="28"/>
        </w:rPr>
        <w:t>(</w:t>
      </w:r>
      <w:r w:rsidRPr="00E66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375C" w:rsidRPr="00E66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 времени после заката и перед восходом </w:t>
      </w:r>
      <w:hyperlink r:id="rId9" w:tooltip="Солнце" w:history="1">
        <w:r w:rsidR="0055375C" w:rsidRPr="00E66C05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Солнца</w:t>
        </w:r>
      </w:hyperlink>
      <w:r w:rsidR="0055375C" w:rsidRPr="00E66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течение которого Солнце находится на высоте от 0° до −6° над уровнем горизонта) и</w:t>
      </w:r>
      <w:r w:rsidRPr="00E66C05">
        <w:rPr>
          <w:rFonts w:ascii="Times New Roman" w:hAnsi="Times New Roman" w:cs="Times New Roman"/>
          <w:sz w:val="28"/>
          <w:szCs w:val="28"/>
        </w:rPr>
        <w:t xml:space="preserve"> выключение в 24-00 в целях экономии общей электроэнергии, </w:t>
      </w:r>
      <w:r w:rsidR="006E106E" w:rsidRPr="00E66C05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E66C05">
        <w:rPr>
          <w:rFonts w:ascii="Times New Roman" w:hAnsi="Times New Roman" w:cs="Times New Roman"/>
          <w:sz w:val="28"/>
          <w:szCs w:val="28"/>
        </w:rPr>
        <w:t>правила пред</w:t>
      </w:r>
      <w:r w:rsidR="00D45493">
        <w:rPr>
          <w:rFonts w:ascii="Times New Roman" w:hAnsi="Times New Roman" w:cs="Times New Roman"/>
          <w:sz w:val="28"/>
          <w:szCs w:val="28"/>
        </w:rPr>
        <w:t>писывают нам освещать СНТ все тё</w:t>
      </w:r>
      <w:r w:rsidRPr="00E66C05">
        <w:rPr>
          <w:rFonts w:ascii="Times New Roman" w:hAnsi="Times New Roman" w:cs="Times New Roman"/>
          <w:sz w:val="28"/>
          <w:szCs w:val="28"/>
        </w:rPr>
        <w:t>мное время суток.</w:t>
      </w:r>
    </w:p>
    <w:p w:rsidR="005B1EFC" w:rsidRPr="00E66C05" w:rsidRDefault="005B1EFC" w:rsidP="005B1EF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-закуплена для тестирования партия светодиодных уличных прожекторов </w:t>
      </w:r>
      <w:hyperlink r:id="rId10" w:tgtFrame="_blank" w:history="1">
        <w:proofErr w:type="spellStart"/>
        <w:r w:rsidRPr="00E66C0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Gauss</w:t>
        </w:r>
        <w:proofErr w:type="spellEnd"/>
        <w:r w:rsidRPr="00E66C0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687511320</w:t>
        </w:r>
      </w:hyperlink>
      <w:r w:rsidRPr="00E66C05">
        <w:rPr>
          <w:sz w:val="28"/>
          <w:szCs w:val="28"/>
        </w:rPr>
        <w:t xml:space="preserve">, </w:t>
      </w:r>
      <w:r w:rsidRPr="00E66C05">
        <w:rPr>
          <w:rFonts w:ascii="Times New Roman" w:hAnsi="Times New Roman" w:cs="Times New Roman"/>
          <w:sz w:val="28"/>
          <w:szCs w:val="28"/>
        </w:rPr>
        <w:t>мощностью 20вт- 14 штук и</w:t>
      </w:r>
      <w:r w:rsidRPr="00E66C05">
        <w:rPr>
          <w:sz w:val="28"/>
          <w:szCs w:val="28"/>
        </w:rPr>
        <w:t xml:space="preserve"> </w:t>
      </w:r>
      <w:hyperlink r:id="rId11" w:tgtFrame="_blank" w:history="1">
        <w:proofErr w:type="spellStart"/>
        <w:r w:rsidRPr="00E66C0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Gauss</w:t>
        </w:r>
        <w:proofErr w:type="spellEnd"/>
        <w:r w:rsidRPr="00E66C0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687511330</w:t>
        </w:r>
      </w:hyperlink>
      <w:r w:rsidRPr="00E66C05">
        <w:rPr>
          <w:sz w:val="28"/>
          <w:szCs w:val="28"/>
        </w:rPr>
        <w:t xml:space="preserve"> </w:t>
      </w:r>
      <w:r w:rsidRPr="00E66C05">
        <w:rPr>
          <w:rFonts w:ascii="Times New Roman" w:hAnsi="Times New Roman" w:cs="Times New Roman"/>
          <w:sz w:val="28"/>
          <w:szCs w:val="28"/>
        </w:rPr>
        <w:t>мощностью 30вт- 11 штук. Из них установлено собственными силами на опорах СНТ 20ти ваттных 12 штук, 30ти ваттных 10шт, взамен вышедших из строя старых светильников.</w:t>
      </w:r>
    </w:p>
    <w:p w:rsidR="00AD5DC7" w:rsidRPr="00E66C05" w:rsidRDefault="00AD5DC7" w:rsidP="005B1EF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66C05">
        <w:rPr>
          <w:sz w:val="28"/>
          <w:szCs w:val="28"/>
        </w:rPr>
        <w:t xml:space="preserve">- </w:t>
      </w:r>
      <w:proofErr w:type="gramStart"/>
      <w:r w:rsidRPr="00E66C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6C05">
        <w:rPr>
          <w:rFonts w:ascii="Times New Roman" w:hAnsi="Times New Roman" w:cs="Times New Roman"/>
          <w:sz w:val="28"/>
          <w:szCs w:val="28"/>
        </w:rPr>
        <w:t>еребрано мною 20 штук старых светильников ( замена патрона, подводящего провода, уплотнений и электроламп), установлено на опоры своими силами 15 светильников.</w:t>
      </w:r>
    </w:p>
    <w:p w:rsidR="0015042C" w:rsidRDefault="00D8582B" w:rsidP="0055375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6C05">
        <w:rPr>
          <w:rFonts w:ascii="Times New Roman" w:hAnsi="Times New Roman" w:cs="Times New Roman"/>
          <w:sz w:val="28"/>
          <w:szCs w:val="28"/>
        </w:rPr>
        <w:t>заменены</w:t>
      </w:r>
      <w:proofErr w:type="gramEnd"/>
      <w:r w:rsidRPr="00E66C05">
        <w:rPr>
          <w:rFonts w:ascii="Times New Roman" w:hAnsi="Times New Roman" w:cs="Times New Roman"/>
          <w:sz w:val="28"/>
          <w:szCs w:val="28"/>
        </w:rPr>
        <w:t xml:space="preserve"> собственными силами 5 вышедших из строя </w:t>
      </w:r>
      <w:r w:rsidR="0055375C" w:rsidRPr="00E66C05">
        <w:rPr>
          <w:rFonts w:ascii="Times New Roman" w:hAnsi="Times New Roman" w:cs="Times New Roman"/>
          <w:sz w:val="28"/>
          <w:szCs w:val="28"/>
        </w:rPr>
        <w:t xml:space="preserve"> счетчиков</w:t>
      </w:r>
      <w:r w:rsidRPr="00E66C05">
        <w:rPr>
          <w:sz w:val="28"/>
          <w:szCs w:val="28"/>
        </w:rPr>
        <w:t>.</w:t>
      </w:r>
      <w:r w:rsidR="00E65B67" w:rsidRPr="00E66C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5E49" w:rsidRDefault="00155E49" w:rsidP="0055375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55E49" w:rsidRPr="00E66C05" w:rsidRDefault="00155E49" w:rsidP="0055375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74D88" w:rsidRPr="00E66C05" w:rsidRDefault="00474D88" w:rsidP="0055375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65B67" w:rsidRPr="00155E49" w:rsidRDefault="00E66C05" w:rsidP="00E65B67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4</w:t>
      </w:r>
      <w:r w:rsidR="00E65B67" w:rsidRPr="00E66C05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E65B67" w:rsidRPr="00155E49">
        <w:rPr>
          <w:rFonts w:ascii="Times New Roman" w:hAnsi="Times New Roman" w:cs="Times New Roman"/>
          <w:b/>
          <w:sz w:val="32"/>
          <w:szCs w:val="32"/>
        </w:rPr>
        <w:t>Работы по водоснабжению</w:t>
      </w:r>
      <w:r w:rsidR="00E65B67" w:rsidRPr="00155E49">
        <w:rPr>
          <w:rFonts w:ascii="Times New Roman" w:hAnsi="Times New Roman" w:cs="Times New Roman"/>
          <w:sz w:val="32"/>
          <w:szCs w:val="32"/>
        </w:rPr>
        <w:t>:</w:t>
      </w:r>
    </w:p>
    <w:p w:rsidR="00E65B67" w:rsidRPr="00E66C05" w:rsidRDefault="00474D88" w:rsidP="00E65B67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66C05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E65B67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ною были подготовлены и отправлены через личный кабинет документы </w:t>
      </w:r>
      <w:proofErr w:type="gramStart"/>
      <w:r w:rsidR="00E65B67" w:rsidRPr="00E66C0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65B67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 лицензирование скважины СНТ «Весна», в результате СНТ «Весна» была выдана Лицензия на пользование недрами </w:t>
      </w:r>
      <w:proofErr w:type="gramStart"/>
      <w:r w:rsidR="00E65B67" w:rsidRPr="00E66C05">
        <w:rPr>
          <w:rFonts w:ascii="Times New Roman" w:hAnsi="Times New Roman" w:cs="Times New Roman"/>
          <w:color w:val="000000"/>
          <w:sz w:val="28"/>
          <w:szCs w:val="28"/>
        </w:rPr>
        <w:t>МСК</w:t>
      </w:r>
      <w:proofErr w:type="gramEnd"/>
      <w:r w:rsidR="00E65B67" w:rsidRPr="00E66C05">
        <w:rPr>
          <w:rFonts w:ascii="Times New Roman" w:hAnsi="Times New Roman" w:cs="Times New Roman"/>
          <w:color w:val="000000"/>
          <w:sz w:val="28"/>
          <w:szCs w:val="28"/>
        </w:rPr>
        <w:t xml:space="preserve"> № 91899 сроком до 20 мая 2046 года. Уплачена государственная пошлина в размере 7500 рублей.</w:t>
      </w:r>
    </w:p>
    <w:p w:rsidR="00E65B67" w:rsidRPr="00E66C05" w:rsidRDefault="00E65B67" w:rsidP="00E65B67">
      <w:pPr>
        <w:pStyle w:val="a3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  -устранен собственными силами прорыв основного трубопровода напротив участка №136, что позволило дать    водоснабжение уже 25 апреля 2021г.</w:t>
      </w:r>
    </w:p>
    <w:p w:rsidR="008D14DE" w:rsidRPr="00E66C05" w:rsidRDefault="00E65B67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- </w:t>
      </w:r>
      <w:r w:rsidR="008D14DE" w:rsidRPr="00E66C05">
        <w:rPr>
          <w:rFonts w:ascii="Times New Roman" w:hAnsi="Times New Roman" w:cs="Times New Roman"/>
          <w:sz w:val="28"/>
          <w:szCs w:val="28"/>
        </w:rPr>
        <w:t>заменена аварийная труба между</w:t>
      </w:r>
      <w:r w:rsidR="006E106E" w:rsidRPr="00E66C05">
        <w:rPr>
          <w:rFonts w:ascii="Times New Roman" w:hAnsi="Times New Roman" w:cs="Times New Roman"/>
          <w:sz w:val="28"/>
          <w:szCs w:val="28"/>
        </w:rPr>
        <w:t xml:space="preserve"> участками 29</w:t>
      </w:r>
      <w:r w:rsidR="008D14DE" w:rsidRPr="00E66C05">
        <w:rPr>
          <w:rFonts w:ascii="Times New Roman" w:hAnsi="Times New Roman" w:cs="Times New Roman"/>
          <w:sz w:val="28"/>
          <w:szCs w:val="28"/>
        </w:rPr>
        <w:t xml:space="preserve"> и 30,</w:t>
      </w:r>
      <w:r w:rsidR="00D8582B" w:rsidRPr="00E66C05">
        <w:rPr>
          <w:rFonts w:ascii="Times New Roman" w:hAnsi="Times New Roman" w:cs="Times New Roman"/>
          <w:sz w:val="28"/>
          <w:szCs w:val="28"/>
        </w:rPr>
        <w:t xml:space="preserve"> длин</w:t>
      </w:r>
      <w:r w:rsidR="008D14DE" w:rsidRPr="00E66C05">
        <w:rPr>
          <w:rFonts w:ascii="Times New Roman" w:hAnsi="Times New Roman" w:cs="Times New Roman"/>
          <w:sz w:val="28"/>
          <w:szCs w:val="28"/>
        </w:rPr>
        <w:t>ой 16 метров,</w:t>
      </w:r>
      <w:r w:rsidR="00D8582B" w:rsidRPr="00E66C05">
        <w:rPr>
          <w:rFonts w:ascii="Times New Roman" w:hAnsi="Times New Roman" w:cs="Times New Roman"/>
          <w:sz w:val="28"/>
          <w:szCs w:val="28"/>
        </w:rPr>
        <w:t xml:space="preserve"> на ПНД трубу 50мм,</w:t>
      </w:r>
      <w:r w:rsidR="008D14DE" w:rsidRPr="00E66C05">
        <w:rPr>
          <w:rFonts w:ascii="Times New Roman" w:hAnsi="Times New Roman" w:cs="Times New Roman"/>
          <w:sz w:val="28"/>
          <w:szCs w:val="28"/>
        </w:rPr>
        <w:t xml:space="preserve"> был привлечен </w:t>
      </w:r>
      <w:r w:rsidRPr="00E66C05">
        <w:rPr>
          <w:rFonts w:ascii="Times New Roman" w:hAnsi="Times New Roman" w:cs="Times New Roman"/>
          <w:sz w:val="28"/>
          <w:szCs w:val="28"/>
        </w:rPr>
        <w:t xml:space="preserve">    </w:t>
      </w:r>
      <w:r w:rsidR="008D14DE" w:rsidRPr="00E66C05">
        <w:rPr>
          <w:rFonts w:ascii="Times New Roman" w:hAnsi="Times New Roman" w:cs="Times New Roman"/>
          <w:sz w:val="28"/>
          <w:szCs w:val="28"/>
        </w:rPr>
        <w:t>сварщик, оплату его услуг произвел собственник участка 2</w:t>
      </w:r>
      <w:r w:rsidR="006E106E" w:rsidRPr="00E66C05">
        <w:rPr>
          <w:rFonts w:ascii="Times New Roman" w:hAnsi="Times New Roman" w:cs="Times New Roman"/>
          <w:sz w:val="28"/>
          <w:szCs w:val="28"/>
        </w:rPr>
        <w:t>9.</w:t>
      </w:r>
    </w:p>
    <w:p w:rsidR="008D14DE" w:rsidRPr="00E66C05" w:rsidRDefault="008D14DE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-заменена аварийная труба на участке 35</w:t>
      </w:r>
      <w:r w:rsidR="00D8582B" w:rsidRPr="00E66C05">
        <w:rPr>
          <w:rFonts w:ascii="Times New Roman" w:hAnsi="Times New Roman" w:cs="Times New Roman"/>
          <w:sz w:val="28"/>
          <w:szCs w:val="28"/>
        </w:rPr>
        <w:t xml:space="preserve">, длиной 6 метров, на ПНД трубу 40мм, оплату материалов произвел собственник 35 </w:t>
      </w:r>
      <w:proofErr w:type="spellStart"/>
      <w:r w:rsidR="00D8582B" w:rsidRPr="00E66C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8582B" w:rsidRPr="00E66C05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p w:rsidR="00D8582B" w:rsidRPr="00E66C05" w:rsidRDefault="00D8582B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-заменена труба между участками 31 и 33, длиной 25м, на ПНД трубу 40мм</w:t>
      </w:r>
    </w:p>
    <w:p w:rsidR="00D8582B" w:rsidRDefault="00D8582B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-заменена труба между 3 и 4 линией в районе выхода из основного трубопровода, длиной 6 метров, на ПНД трубу 50мм. Там же заменена аварийная задвижка на </w:t>
      </w:r>
      <w:proofErr w:type="spellStart"/>
      <w:r w:rsidRPr="00E66C05">
        <w:rPr>
          <w:rFonts w:ascii="Times New Roman" w:hAnsi="Times New Roman" w:cs="Times New Roman"/>
          <w:sz w:val="28"/>
          <w:szCs w:val="28"/>
        </w:rPr>
        <w:t>шаровый</w:t>
      </w:r>
      <w:proofErr w:type="spellEnd"/>
      <w:r w:rsidRPr="00E66C05">
        <w:rPr>
          <w:rFonts w:ascii="Times New Roman" w:hAnsi="Times New Roman" w:cs="Times New Roman"/>
          <w:sz w:val="28"/>
          <w:szCs w:val="28"/>
        </w:rPr>
        <w:t xml:space="preserve"> кран.</w:t>
      </w:r>
    </w:p>
    <w:p w:rsidR="00155E49" w:rsidRPr="00E66C05" w:rsidRDefault="00155E49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</w:p>
    <w:p w:rsidR="00916F34" w:rsidRPr="00E66C05" w:rsidRDefault="00E66C05" w:rsidP="00E66C0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="00916F34" w:rsidRPr="00155E49">
        <w:rPr>
          <w:rFonts w:ascii="Times New Roman" w:hAnsi="Times New Roman" w:cs="Times New Roman"/>
          <w:sz w:val="32"/>
          <w:szCs w:val="32"/>
        </w:rPr>
        <w:t>.</w:t>
      </w:r>
      <w:r w:rsidRPr="00155E49">
        <w:rPr>
          <w:rFonts w:ascii="Times New Roman" w:hAnsi="Times New Roman" w:cs="Times New Roman"/>
          <w:sz w:val="32"/>
          <w:szCs w:val="32"/>
        </w:rPr>
        <w:t xml:space="preserve">    </w:t>
      </w:r>
      <w:r w:rsidR="00916F34" w:rsidRPr="00155E49">
        <w:rPr>
          <w:rFonts w:ascii="Times New Roman" w:hAnsi="Times New Roman" w:cs="Times New Roman"/>
          <w:sz w:val="32"/>
          <w:szCs w:val="32"/>
        </w:rPr>
        <w:t xml:space="preserve"> </w:t>
      </w:r>
      <w:r w:rsidR="00916F34" w:rsidRPr="00155E49">
        <w:rPr>
          <w:rFonts w:ascii="Times New Roman" w:hAnsi="Times New Roman" w:cs="Times New Roman"/>
          <w:b/>
          <w:sz w:val="32"/>
          <w:szCs w:val="32"/>
        </w:rPr>
        <w:t xml:space="preserve">Работы по </w:t>
      </w:r>
      <w:r w:rsidR="00E65B67" w:rsidRPr="00155E49">
        <w:rPr>
          <w:rFonts w:ascii="Times New Roman" w:hAnsi="Times New Roman" w:cs="Times New Roman"/>
          <w:b/>
          <w:sz w:val="32"/>
          <w:szCs w:val="32"/>
        </w:rPr>
        <w:t>благоустройству СНТ</w:t>
      </w:r>
      <w:r w:rsidR="00916F34" w:rsidRPr="00155E49">
        <w:rPr>
          <w:rFonts w:ascii="Times New Roman" w:hAnsi="Times New Roman" w:cs="Times New Roman"/>
          <w:sz w:val="32"/>
          <w:szCs w:val="32"/>
        </w:rPr>
        <w:t>:</w:t>
      </w:r>
    </w:p>
    <w:p w:rsidR="00916F34" w:rsidRPr="00E66C05" w:rsidRDefault="00916F34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</w:t>
      </w:r>
      <w:r w:rsid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3422CD" w:rsidRPr="00E66C05">
        <w:rPr>
          <w:rFonts w:ascii="Times New Roman" w:hAnsi="Times New Roman" w:cs="Times New Roman"/>
          <w:sz w:val="28"/>
          <w:szCs w:val="28"/>
        </w:rPr>
        <w:t xml:space="preserve">по решению общего собрания от 01,08,2020 года была произведена отсыпка линий СНТ Весна. Всего для этих целей было закуплено 120 м3 щебня по цене 1900 </w:t>
      </w:r>
      <w:proofErr w:type="spellStart"/>
      <w:r w:rsidR="003422CD" w:rsidRPr="00E66C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422CD" w:rsidRPr="00E66C05">
        <w:rPr>
          <w:rFonts w:ascii="Times New Roman" w:hAnsi="Times New Roman" w:cs="Times New Roman"/>
          <w:sz w:val="28"/>
          <w:szCs w:val="28"/>
        </w:rPr>
        <w:t xml:space="preserve"> за 1м3. Благодаря проделанной работе Орехова Александра, участок 196</w:t>
      </w:r>
      <w:r w:rsidR="00512F66" w:rsidRPr="00E66C05">
        <w:rPr>
          <w:rFonts w:ascii="Times New Roman" w:hAnsi="Times New Roman" w:cs="Times New Roman"/>
          <w:sz w:val="28"/>
          <w:szCs w:val="28"/>
        </w:rPr>
        <w:t>,</w:t>
      </w:r>
      <w:r w:rsidR="003422CD" w:rsidRPr="00E66C05">
        <w:rPr>
          <w:rFonts w:ascii="Times New Roman" w:hAnsi="Times New Roman" w:cs="Times New Roman"/>
          <w:sz w:val="28"/>
          <w:szCs w:val="28"/>
        </w:rPr>
        <w:t xml:space="preserve"> экономия на закупке щебня составила 500 </w:t>
      </w:r>
      <w:proofErr w:type="spellStart"/>
      <w:r w:rsidR="003422CD" w:rsidRPr="00E66C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422CD" w:rsidRPr="00E66C05">
        <w:rPr>
          <w:rFonts w:ascii="Times New Roman" w:hAnsi="Times New Roman" w:cs="Times New Roman"/>
          <w:sz w:val="28"/>
          <w:szCs w:val="28"/>
        </w:rPr>
        <w:t xml:space="preserve"> с 1м3 или 60000 </w:t>
      </w:r>
      <w:proofErr w:type="gramStart"/>
      <w:r w:rsidR="003422CD" w:rsidRPr="00E66C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22CD" w:rsidRPr="00E66C05">
        <w:rPr>
          <w:rFonts w:ascii="Times New Roman" w:hAnsi="Times New Roman" w:cs="Times New Roman"/>
          <w:sz w:val="28"/>
          <w:szCs w:val="28"/>
        </w:rPr>
        <w:t>шестьдесят тысяч) рублей</w:t>
      </w:r>
      <w:r w:rsidR="004A2E2D" w:rsidRPr="00E66C05">
        <w:rPr>
          <w:rFonts w:ascii="Times New Roman" w:hAnsi="Times New Roman" w:cs="Times New Roman"/>
          <w:sz w:val="28"/>
          <w:szCs w:val="28"/>
        </w:rPr>
        <w:t xml:space="preserve">. Рыночная цена на тот период была 2400 </w:t>
      </w:r>
      <w:proofErr w:type="spellStart"/>
      <w:r w:rsidR="004A2E2D" w:rsidRPr="00E66C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A2E2D" w:rsidRPr="00E66C05">
        <w:rPr>
          <w:rFonts w:ascii="Times New Roman" w:hAnsi="Times New Roman" w:cs="Times New Roman"/>
          <w:sz w:val="28"/>
          <w:szCs w:val="28"/>
        </w:rPr>
        <w:t xml:space="preserve"> за 1м3</w:t>
      </w:r>
      <w:r w:rsidR="003422CD" w:rsidRPr="00E66C05">
        <w:rPr>
          <w:rFonts w:ascii="Times New Roman" w:hAnsi="Times New Roman" w:cs="Times New Roman"/>
          <w:sz w:val="28"/>
          <w:szCs w:val="28"/>
        </w:rPr>
        <w:t xml:space="preserve">. </w:t>
      </w:r>
      <w:r w:rsidR="00512F66" w:rsidRPr="00E66C05">
        <w:rPr>
          <w:rFonts w:ascii="Times New Roman" w:hAnsi="Times New Roman" w:cs="Times New Roman"/>
          <w:sz w:val="28"/>
          <w:szCs w:val="28"/>
        </w:rPr>
        <w:t xml:space="preserve">Конкретная информация о </w:t>
      </w:r>
      <w:proofErr w:type="gramStart"/>
      <w:r w:rsidR="00512F66" w:rsidRPr="00E66C0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512F66" w:rsidRPr="00E66C05">
        <w:rPr>
          <w:rFonts w:ascii="Times New Roman" w:hAnsi="Times New Roman" w:cs="Times New Roman"/>
          <w:sz w:val="28"/>
          <w:szCs w:val="28"/>
        </w:rPr>
        <w:t xml:space="preserve"> сколько и куда насыпано есть  на сайте </w:t>
      </w:r>
      <w:r w:rsidR="00512F66" w:rsidRPr="00E66C05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="00512F66" w:rsidRPr="00E66C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2F66" w:rsidRPr="00E66C05">
        <w:rPr>
          <w:rFonts w:ascii="Times New Roman" w:hAnsi="Times New Roman" w:cs="Times New Roman"/>
          <w:sz w:val="28"/>
          <w:szCs w:val="28"/>
          <w:lang w:val="en-US"/>
        </w:rPr>
        <w:t>snt</w:t>
      </w:r>
      <w:proofErr w:type="spellEnd"/>
      <w:r w:rsidR="00512F66" w:rsidRPr="00E66C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2F66" w:rsidRPr="00E66C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2F66" w:rsidRPr="00E66C05">
        <w:rPr>
          <w:rFonts w:ascii="Times New Roman" w:hAnsi="Times New Roman" w:cs="Times New Roman"/>
          <w:sz w:val="28"/>
          <w:szCs w:val="28"/>
        </w:rPr>
        <w:t>.</w:t>
      </w:r>
    </w:p>
    <w:p w:rsidR="00512F66" w:rsidRPr="00E66C05" w:rsidRDefault="00512F66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</w:t>
      </w:r>
      <w:r w:rsidR="00E66C05">
        <w:rPr>
          <w:rFonts w:ascii="Times New Roman" w:hAnsi="Times New Roman" w:cs="Times New Roman"/>
          <w:sz w:val="28"/>
          <w:szCs w:val="28"/>
        </w:rPr>
        <w:t xml:space="preserve"> </w:t>
      </w:r>
      <w:r w:rsidRPr="00E66C05">
        <w:rPr>
          <w:rFonts w:ascii="Times New Roman" w:hAnsi="Times New Roman" w:cs="Times New Roman"/>
          <w:sz w:val="28"/>
          <w:szCs w:val="28"/>
        </w:rPr>
        <w:t xml:space="preserve">по требованию экологического департамента администрации города Клин, были засыпаны грунтом две свалки </w:t>
      </w:r>
      <w:proofErr w:type="gramStart"/>
      <w:r w:rsidRPr="00E66C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6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C05">
        <w:rPr>
          <w:rFonts w:ascii="Times New Roman" w:hAnsi="Times New Roman" w:cs="Times New Roman"/>
          <w:sz w:val="28"/>
          <w:szCs w:val="28"/>
        </w:rPr>
        <w:t>водоохраной</w:t>
      </w:r>
      <w:proofErr w:type="gramEnd"/>
      <w:r w:rsidRPr="00E66C05">
        <w:rPr>
          <w:rFonts w:ascii="Times New Roman" w:hAnsi="Times New Roman" w:cs="Times New Roman"/>
          <w:sz w:val="28"/>
          <w:szCs w:val="28"/>
        </w:rPr>
        <w:t xml:space="preserve"> зоне реки </w:t>
      </w:r>
      <w:proofErr w:type="spellStart"/>
      <w:r w:rsidRPr="00E66C05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Pr="00E66C05">
        <w:rPr>
          <w:rFonts w:ascii="Times New Roman" w:hAnsi="Times New Roman" w:cs="Times New Roman"/>
          <w:sz w:val="28"/>
          <w:szCs w:val="28"/>
        </w:rPr>
        <w:t>, напротив участка 31-33 и напротив участка 70. Решение о засыпке свалки напротив участка 70 было принят</w:t>
      </w:r>
      <w:r w:rsidR="00692CC6" w:rsidRPr="00E66C05">
        <w:rPr>
          <w:rFonts w:ascii="Times New Roman" w:hAnsi="Times New Roman" w:cs="Times New Roman"/>
          <w:sz w:val="28"/>
          <w:szCs w:val="28"/>
        </w:rPr>
        <w:t>о</w:t>
      </w:r>
      <w:r w:rsidRPr="00E66C05">
        <w:rPr>
          <w:rFonts w:ascii="Times New Roman" w:hAnsi="Times New Roman" w:cs="Times New Roman"/>
          <w:sz w:val="28"/>
          <w:szCs w:val="28"/>
        </w:rPr>
        <w:t xml:space="preserve"> еще на общем собрании 2011 года. Всего было приобретено 12 машин по 12м3 грунта, 144м3 по цене 500 </w:t>
      </w:r>
      <w:proofErr w:type="spellStart"/>
      <w:r w:rsidRPr="00E66C0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66C05">
        <w:rPr>
          <w:rFonts w:ascii="Times New Roman" w:hAnsi="Times New Roman" w:cs="Times New Roman"/>
          <w:sz w:val="28"/>
          <w:szCs w:val="28"/>
        </w:rPr>
        <w:t xml:space="preserve"> за 1 м3, на 72000 рублей. Засыпано 48м3 напротив участков 31-33 и 96м3 напротив участка 70. Разравнивание грунта трактором обошлось 12000 руб. </w:t>
      </w:r>
    </w:p>
    <w:p w:rsidR="003B76E8" w:rsidRPr="00E66C05" w:rsidRDefault="00512F66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</w:t>
      </w:r>
      <w:r w:rsid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0737B3" w:rsidRPr="00E66C05">
        <w:rPr>
          <w:rFonts w:ascii="Times New Roman" w:hAnsi="Times New Roman" w:cs="Times New Roman"/>
          <w:sz w:val="28"/>
          <w:szCs w:val="28"/>
        </w:rPr>
        <w:t xml:space="preserve">произведена точечная отсыпка ям на основной дороге, 8м3 в районе 4-5, 6 и 8 линии. </w:t>
      </w:r>
      <w:proofErr w:type="gramStart"/>
      <w:r w:rsidR="000737B3" w:rsidRPr="00E66C05">
        <w:rPr>
          <w:rFonts w:ascii="Times New Roman" w:hAnsi="Times New Roman" w:cs="Times New Roman"/>
          <w:sz w:val="28"/>
          <w:szCs w:val="28"/>
        </w:rPr>
        <w:t>Состояние основной дороги оставляет желать лучшего</w:t>
      </w:r>
      <w:r w:rsidR="00D05B10" w:rsidRPr="00E66C05">
        <w:rPr>
          <w:rFonts w:ascii="Times New Roman" w:hAnsi="Times New Roman" w:cs="Times New Roman"/>
          <w:sz w:val="28"/>
          <w:szCs w:val="28"/>
        </w:rPr>
        <w:t>,</w:t>
      </w:r>
      <w:r w:rsidR="000737B3"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55375C" w:rsidRPr="00E66C05">
        <w:rPr>
          <w:rFonts w:ascii="Times New Roman" w:hAnsi="Times New Roman" w:cs="Times New Roman"/>
          <w:sz w:val="28"/>
          <w:szCs w:val="28"/>
        </w:rPr>
        <w:t>работаю в этом направлении, ищу грейдер для выравнивания основной дороги</w:t>
      </w:r>
      <w:r w:rsidR="0015042C" w:rsidRPr="00E66C05">
        <w:rPr>
          <w:rFonts w:ascii="Times New Roman" w:hAnsi="Times New Roman" w:cs="Times New Roman"/>
          <w:sz w:val="28"/>
          <w:szCs w:val="28"/>
        </w:rPr>
        <w:t>, но в</w:t>
      </w:r>
      <w:r w:rsidR="000737B3" w:rsidRPr="00E66C05">
        <w:rPr>
          <w:rFonts w:ascii="Times New Roman" w:hAnsi="Times New Roman" w:cs="Times New Roman"/>
          <w:sz w:val="28"/>
          <w:szCs w:val="28"/>
        </w:rPr>
        <w:t xml:space="preserve">виду того, </w:t>
      </w:r>
      <w:r w:rsidR="000737B3" w:rsidRPr="00E66C05">
        <w:rPr>
          <w:rFonts w:ascii="Times New Roman" w:hAnsi="Times New Roman" w:cs="Times New Roman"/>
          <w:sz w:val="28"/>
          <w:szCs w:val="28"/>
        </w:rPr>
        <w:lastRenderedPageBreak/>
        <w:t>что грейдеры отказываются заезжать в СНТ из за резкого поворота в конце 1 линии</w:t>
      </w:r>
      <w:r w:rsidR="0015042C" w:rsidRPr="00E66C05">
        <w:rPr>
          <w:rFonts w:ascii="Times New Roman" w:hAnsi="Times New Roman" w:cs="Times New Roman"/>
          <w:sz w:val="28"/>
          <w:szCs w:val="28"/>
        </w:rPr>
        <w:t>, пока не удается договориться с исполнителями</w:t>
      </w:r>
      <w:r w:rsidR="000737B3" w:rsidRPr="00E66C0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63451" w:rsidRPr="00E66C05" w:rsidRDefault="000737B3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463451" w:rsidRPr="00E66C05">
        <w:rPr>
          <w:rFonts w:ascii="Times New Roman" w:hAnsi="Times New Roman" w:cs="Times New Roman"/>
          <w:sz w:val="28"/>
          <w:szCs w:val="28"/>
        </w:rPr>
        <w:t>-</w:t>
      </w:r>
      <w:r w:rsid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463451" w:rsidRPr="00E66C05">
        <w:rPr>
          <w:rFonts w:ascii="Times New Roman" w:hAnsi="Times New Roman" w:cs="Times New Roman"/>
          <w:sz w:val="28"/>
          <w:szCs w:val="28"/>
        </w:rPr>
        <w:t xml:space="preserve">покос травы в 2021 году осуществлялся один раз  и был растянут по времени из-за  поиска </w:t>
      </w:r>
      <w:proofErr w:type="spellStart"/>
      <w:r w:rsidR="00463451" w:rsidRPr="00E66C0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63451" w:rsidRPr="00E66C05">
        <w:rPr>
          <w:rFonts w:ascii="Times New Roman" w:hAnsi="Times New Roman" w:cs="Times New Roman"/>
          <w:sz w:val="28"/>
          <w:szCs w:val="28"/>
        </w:rPr>
        <w:t xml:space="preserve"> или ИП для данных работ.</w:t>
      </w:r>
      <w:r w:rsidR="0015042C" w:rsidRPr="00E66C05">
        <w:rPr>
          <w:rFonts w:ascii="Times New Roman" w:hAnsi="Times New Roman" w:cs="Times New Roman"/>
          <w:sz w:val="28"/>
          <w:szCs w:val="28"/>
        </w:rPr>
        <w:t xml:space="preserve">  </w:t>
      </w:r>
      <w:r w:rsidR="00463451"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033C68" w:rsidRPr="00E66C05">
        <w:rPr>
          <w:rFonts w:ascii="Times New Roman" w:hAnsi="Times New Roman" w:cs="Times New Roman"/>
          <w:sz w:val="28"/>
          <w:szCs w:val="28"/>
        </w:rPr>
        <w:t xml:space="preserve">Договор с </w:t>
      </w:r>
      <w:proofErr w:type="spellStart"/>
      <w:r w:rsidR="00033C68" w:rsidRPr="00E66C05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033C68" w:rsidRPr="00E66C05">
        <w:rPr>
          <w:rFonts w:ascii="Times New Roman" w:hAnsi="Times New Roman" w:cs="Times New Roman"/>
          <w:sz w:val="28"/>
          <w:szCs w:val="28"/>
        </w:rPr>
        <w:t xml:space="preserve"> был заключен только в конце июня 2020 года, расчет с ним по покосу осуществлялся 02 июля 2021 года безналичной оплатой и не вошел в отчетный период. До этого, </w:t>
      </w:r>
      <w:r w:rsidR="00463451" w:rsidRPr="00E66C05">
        <w:rPr>
          <w:rFonts w:ascii="Times New Roman" w:hAnsi="Times New Roman" w:cs="Times New Roman"/>
          <w:sz w:val="28"/>
          <w:szCs w:val="28"/>
        </w:rPr>
        <w:t xml:space="preserve"> я своими силами покосил обочины и канаву прилегающие к основной дороги от 13 линии до 3 линии, </w:t>
      </w:r>
      <w:r w:rsidR="00033C68" w:rsidRPr="00E66C05">
        <w:rPr>
          <w:rFonts w:ascii="Times New Roman" w:hAnsi="Times New Roman" w:cs="Times New Roman"/>
          <w:sz w:val="28"/>
          <w:szCs w:val="28"/>
        </w:rPr>
        <w:t>примерно 3000 м</w:t>
      </w:r>
      <w:proofErr w:type="gramStart"/>
      <w:r w:rsidR="00033C68" w:rsidRPr="00E66C0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33C68" w:rsidRPr="00E66C05">
        <w:rPr>
          <w:rFonts w:ascii="Times New Roman" w:hAnsi="Times New Roman" w:cs="Times New Roman"/>
          <w:sz w:val="28"/>
          <w:szCs w:val="28"/>
        </w:rPr>
        <w:t xml:space="preserve">,  обочины 1 линии на выезде и берега пожарного пруда со стороны сторожки, примерно 600м2, участок вокруг мостика через </w:t>
      </w:r>
      <w:proofErr w:type="spellStart"/>
      <w:r w:rsidR="00033C68" w:rsidRPr="00E66C05">
        <w:rPr>
          <w:rFonts w:ascii="Times New Roman" w:hAnsi="Times New Roman" w:cs="Times New Roman"/>
          <w:sz w:val="28"/>
          <w:szCs w:val="28"/>
        </w:rPr>
        <w:t>Дойбицу</w:t>
      </w:r>
      <w:proofErr w:type="spellEnd"/>
      <w:r w:rsidR="00033C68" w:rsidRPr="00E66C05">
        <w:rPr>
          <w:rFonts w:ascii="Times New Roman" w:hAnsi="Times New Roman" w:cs="Times New Roman"/>
          <w:sz w:val="28"/>
          <w:szCs w:val="28"/>
        </w:rPr>
        <w:t xml:space="preserve"> и тропинка до подъездной дороги к СНТ Маяк, примерно</w:t>
      </w:r>
      <w:r w:rsidR="00463451" w:rsidRPr="00E66C05">
        <w:rPr>
          <w:rFonts w:ascii="Times New Roman" w:hAnsi="Times New Roman" w:cs="Times New Roman"/>
          <w:sz w:val="28"/>
          <w:szCs w:val="28"/>
        </w:rPr>
        <w:t xml:space="preserve"> </w:t>
      </w:r>
      <w:r w:rsidR="00033C68" w:rsidRPr="00E66C05">
        <w:rPr>
          <w:rFonts w:ascii="Times New Roman" w:hAnsi="Times New Roman" w:cs="Times New Roman"/>
          <w:sz w:val="28"/>
          <w:szCs w:val="28"/>
        </w:rPr>
        <w:t xml:space="preserve">400м2, всего в районе 4000м2, </w:t>
      </w:r>
      <w:r w:rsidR="00463451" w:rsidRPr="00E66C05">
        <w:rPr>
          <w:rFonts w:ascii="Times New Roman" w:hAnsi="Times New Roman" w:cs="Times New Roman"/>
          <w:sz w:val="28"/>
          <w:szCs w:val="28"/>
        </w:rPr>
        <w:t xml:space="preserve">работа была проведена бесплатно, на средства </w:t>
      </w:r>
      <w:proofErr w:type="spellStart"/>
      <w:r w:rsidR="00463451" w:rsidRPr="00E66C05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463451" w:rsidRPr="00E66C05">
        <w:rPr>
          <w:rFonts w:ascii="Times New Roman" w:hAnsi="Times New Roman" w:cs="Times New Roman"/>
          <w:sz w:val="28"/>
          <w:szCs w:val="28"/>
        </w:rPr>
        <w:t xml:space="preserve"> была закуплена только леска для триммера. </w:t>
      </w:r>
    </w:p>
    <w:p w:rsidR="005E2305" w:rsidRPr="00E66C05" w:rsidRDefault="001D1F60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 xml:space="preserve">- совместно с Савченко Николаем, участок 69, установлен новый </w:t>
      </w:r>
      <w:proofErr w:type="spellStart"/>
      <w:proofErr w:type="gramStart"/>
      <w:r w:rsidR="0055375C" w:rsidRPr="00E66C05">
        <w:rPr>
          <w:rFonts w:ascii="Times New Roman" w:hAnsi="Times New Roman" w:cs="Times New Roman"/>
          <w:sz w:val="28"/>
          <w:szCs w:val="28"/>
        </w:rPr>
        <w:t>новый</w:t>
      </w:r>
      <w:proofErr w:type="spellEnd"/>
      <w:proofErr w:type="gramEnd"/>
      <w:r w:rsidR="0055375C" w:rsidRPr="00E66C05">
        <w:rPr>
          <w:rFonts w:ascii="Times New Roman" w:hAnsi="Times New Roman" w:cs="Times New Roman"/>
          <w:sz w:val="28"/>
          <w:szCs w:val="28"/>
        </w:rPr>
        <w:t xml:space="preserve">  трап   </w:t>
      </w:r>
      <w:r w:rsidRPr="00E66C05">
        <w:rPr>
          <w:rFonts w:ascii="Times New Roman" w:hAnsi="Times New Roman" w:cs="Times New Roman"/>
          <w:sz w:val="28"/>
          <w:szCs w:val="28"/>
        </w:rPr>
        <w:t xml:space="preserve">из досок на мосту по дороге в магазин СНТ </w:t>
      </w:r>
      <w:proofErr w:type="spellStart"/>
      <w:r w:rsidRPr="00E66C05">
        <w:rPr>
          <w:rFonts w:ascii="Times New Roman" w:hAnsi="Times New Roman" w:cs="Times New Roman"/>
          <w:sz w:val="28"/>
          <w:szCs w:val="28"/>
        </w:rPr>
        <w:t>Дойбица</w:t>
      </w:r>
      <w:proofErr w:type="spellEnd"/>
      <w:r w:rsidR="0055375C" w:rsidRPr="00E66C05">
        <w:rPr>
          <w:rFonts w:ascii="Times New Roman" w:hAnsi="Times New Roman" w:cs="Times New Roman"/>
          <w:sz w:val="28"/>
          <w:szCs w:val="28"/>
        </w:rPr>
        <w:t>( старый сгнил)</w:t>
      </w:r>
      <w:r w:rsidRPr="00E66C05">
        <w:rPr>
          <w:rFonts w:ascii="Times New Roman" w:hAnsi="Times New Roman" w:cs="Times New Roman"/>
          <w:sz w:val="28"/>
          <w:szCs w:val="28"/>
        </w:rPr>
        <w:t>.</w:t>
      </w:r>
      <w:r w:rsidR="0055375C" w:rsidRPr="00E66C05">
        <w:rPr>
          <w:rFonts w:ascii="Times New Roman" w:hAnsi="Times New Roman" w:cs="Times New Roman"/>
          <w:sz w:val="28"/>
          <w:szCs w:val="28"/>
        </w:rPr>
        <w:t xml:space="preserve"> Деньг</w:t>
      </w:r>
      <w:r w:rsidR="004A28F8" w:rsidRPr="00E66C05">
        <w:rPr>
          <w:rFonts w:ascii="Times New Roman" w:hAnsi="Times New Roman" w:cs="Times New Roman"/>
          <w:sz w:val="28"/>
          <w:szCs w:val="28"/>
        </w:rPr>
        <w:t>и СНТ потрачены только на доски</w:t>
      </w:r>
      <w:r w:rsidR="00E65B67" w:rsidRPr="00E66C05">
        <w:rPr>
          <w:rFonts w:ascii="Times New Roman" w:hAnsi="Times New Roman" w:cs="Times New Roman"/>
          <w:sz w:val="28"/>
          <w:szCs w:val="28"/>
        </w:rPr>
        <w:t>.</w:t>
      </w:r>
    </w:p>
    <w:p w:rsidR="003E618E" w:rsidRDefault="00474D88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  <w:r w:rsidRPr="00E66C05">
        <w:rPr>
          <w:rFonts w:ascii="Times New Roman" w:hAnsi="Times New Roman" w:cs="Times New Roman"/>
          <w:sz w:val="28"/>
          <w:szCs w:val="28"/>
        </w:rPr>
        <w:t>-</w:t>
      </w:r>
      <w:r w:rsidR="00E66C05">
        <w:rPr>
          <w:rFonts w:ascii="Times New Roman" w:hAnsi="Times New Roman" w:cs="Times New Roman"/>
          <w:sz w:val="28"/>
          <w:szCs w:val="28"/>
        </w:rPr>
        <w:t xml:space="preserve"> </w:t>
      </w:r>
      <w:r w:rsidRPr="00E66C05">
        <w:rPr>
          <w:rFonts w:ascii="Times New Roman" w:hAnsi="Times New Roman" w:cs="Times New Roman"/>
          <w:sz w:val="28"/>
          <w:szCs w:val="28"/>
        </w:rPr>
        <w:t>з</w:t>
      </w:r>
      <w:r w:rsidR="00E65B67" w:rsidRPr="00E66C05">
        <w:rPr>
          <w:rFonts w:ascii="Times New Roman" w:hAnsi="Times New Roman" w:cs="Times New Roman"/>
          <w:sz w:val="28"/>
          <w:szCs w:val="28"/>
        </w:rPr>
        <w:t xml:space="preserve">акуплено на деньги СНТ 2 пожарных щита. На данный момент установлен один возле </w:t>
      </w:r>
      <w:proofErr w:type="gramStart"/>
      <w:r w:rsidR="00E65B67" w:rsidRPr="00E66C05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="00E65B67" w:rsidRPr="00E66C05">
        <w:rPr>
          <w:rFonts w:ascii="Times New Roman" w:hAnsi="Times New Roman" w:cs="Times New Roman"/>
          <w:sz w:val="28"/>
          <w:szCs w:val="28"/>
        </w:rPr>
        <w:t>. Второй установлю в ближайшее время</w:t>
      </w:r>
    </w:p>
    <w:p w:rsidR="00E66C05" w:rsidRDefault="00E66C05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</w:p>
    <w:p w:rsidR="00E66C05" w:rsidRPr="00E66C05" w:rsidRDefault="00E66C05" w:rsidP="00E65B67">
      <w:pPr>
        <w:tabs>
          <w:tab w:val="left" w:pos="0"/>
        </w:tabs>
        <w:ind w:left="737"/>
        <w:rPr>
          <w:rFonts w:ascii="Times New Roman" w:hAnsi="Times New Roman" w:cs="Times New Roman"/>
          <w:sz w:val="28"/>
          <w:szCs w:val="28"/>
        </w:rPr>
      </w:pPr>
    </w:p>
    <w:p w:rsidR="008D14DE" w:rsidRPr="00155E49" w:rsidRDefault="00474D88" w:rsidP="00474D88">
      <w:pPr>
        <w:tabs>
          <w:tab w:val="left" w:pos="0"/>
        </w:tabs>
        <w:ind w:left="737"/>
        <w:rPr>
          <w:rFonts w:ascii="Times New Roman" w:hAnsi="Times New Roman" w:cs="Times New Roman"/>
          <w:b/>
          <w:sz w:val="28"/>
          <w:szCs w:val="28"/>
        </w:rPr>
      </w:pPr>
      <w:r w:rsidRPr="00155E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6C05" w:rsidRPr="00155E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28F8" w:rsidRPr="00155E49">
        <w:rPr>
          <w:rFonts w:ascii="Times New Roman" w:hAnsi="Times New Roman" w:cs="Times New Roman"/>
          <w:b/>
          <w:sz w:val="28"/>
          <w:szCs w:val="28"/>
        </w:rPr>
        <w:t>Прошу отнестись с пониманием к нововведениям в жизнедеятельности нашего СНТ</w:t>
      </w:r>
      <w:r w:rsidR="00607F3C" w:rsidRPr="00155E49">
        <w:rPr>
          <w:rFonts w:ascii="Times New Roman" w:hAnsi="Times New Roman" w:cs="Times New Roman"/>
          <w:b/>
          <w:sz w:val="28"/>
          <w:szCs w:val="28"/>
        </w:rPr>
        <w:t>, которые обоснованы изменениями в законодательстве РФ и в целом</w:t>
      </w:r>
      <w:r w:rsidR="00E66C05" w:rsidRPr="00155E49">
        <w:rPr>
          <w:rFonts w:ascii="Times New Roman" w:hAnsi="Times New Roman" w:cs="Times New Roman"/>
          <w:b/>
          <w:sz w:val="28"/>
          <w:szCs w:val="28"/>
        </w:rPr>
        <w:t xml:space="preserve"> в изменениях по жизни. Всё течё</w:t>
      </w:r>
      <w:r w:rsidR="00607F3C" w:rsidRPr="00155E49">
        <w:rPr>
          <w:rFonts w:ascii="Times New Roman" w:hAnsi="Times New Roman" w:cs="Times New Roman"/>
          <w:b/>
          <w:sz w:val="28"/>
          <w:szCs w:val="28"/>
        </w:rPr>
        <w:t>т, всё изменяется.</w:t>
      </w:r>
      <w:r w:rsidR="004A28F8" w:rsidRPr="00155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1CE" w:rsidRPr="00155E49">
        <w:rPr>
          <w:rFonts w:ascii="Times New Roman" w:hAnsi="Times New Roman" w:cs="Times New Roman"/>
          <w:b/>
          <w:sz w:val="28"/>
          <w:szCs w:val="28"/>
        </w:rPr>
        <w:t>С м</w:t>
      </w:r>
      <w:r w:rsidR="00E66C05" w:rsidRPr="00155E49">
        <w:rPr>
          <w:rFonts w:ascii="Times New Roman" w:hAnsi="Times New Roman" w:cs="Times New Roman"/>
          <w:b/>
          <w:sz w:val="28"/>
          <w:szCs w:val="28"/>
        </w:rPr>
        <w:t xml:space="preserve">оей стороны делаю все возможное, </w:t>
      </w:r>
      <w:r w:rsidR="000B11CE" w:rsidRPr="00155E49">
        <w:rPr>
          <w:rFonts w:ascii="Times New Roman" w:hAnsi="Times New Roman" w:cs="Times New Roman"/>
          <w:b/>
          <w:sz w:val="28"/>
          <w:szCs w:val="28"/>
        </w:rPr>
        <w:t xml:space="preserve"> чтобы ваше и моё пребывание зде</w:t>
      </w:r>
      <w:r w:rsidR="00E66C05" w:rsidRPr="00155E49">
        <w:rPr>
          <w:rFonts w:ascii="Times New Roman" w:hAnsi="Times New Roman" w:cs="Times New Roman"/>
          <w:b/>
          <w:sz w:val="28"/>
          <w:szCs w:val="28"/>
        </w:rPr>
        <w:t>сь было комфортным и приятным, но</w:t>
      </w:r>
      <w:r w:rsidR="000B11CE" w:rsidRPr="00155E49">
        <w:rPr>
          <w:rFonts w:ascii="Times New Roman" w:hAnsi="Times New Roman" w:cs="Times New Roman"/>
          <w:b/>
          <w:sz w:val="28"/>
          <w:szCs w:val="28"/>
        </w:rPr>
        <w:t xml:space="preserve"> нужны свежие силы в лице молодых и энергичных людей. </w:t>
      </w:r>
      <w:r w:rsidR="00E66C05" w:rsidRPr="00155E49">
        <w:rPr>
          <w:rFonts w:ascii="Times New Roman" w:hAnsi="Times New Roman" w:cs="Times New Roman"/>
          <w:b/>
          <w:sz w:val="28"/>
          <w:szCs w:val="28"/>
        </w:rPr>
        <w:t xml:space="preserve"> Поэтому </w:t>
      </w:r>
      <w:r w:rsidR="000B11CE" w:rsidRPr="00155E49">
        <w:rPr>
          <w:rFonts w:ascii="Times New Roman" w:hAnsi="Times New Roman" w:cs="Times New Roman"/>
          <w:b/>
          <w:sz w:val="28"/>
          <w:szCs w:val="28"/>
        </w:rPr>
        <w:t xml:space="preserve">  в ближайшее время будет  организовано внеочередное заочное собрание по выборам в новое правление СНТ и в ревизионную комиссию.</w:t>
      </w:r>
      <w:r w:rsidR="003E618E" w:rsidRPr="00155E49">
        <w:rPr>
          <w:rFonts w:ascii="Times New Roman" w:hAnsi="Times New Roman" w:cs="Times New Roman"/>
          <w:b/>
          <w:sz w:val="28"/>
          <w:szCs w:val="28"/>
        </w:rPr>
        <w:t xml:space="preserve"> Просьба активно предлагать свои кандидатуры и активно участвовать в голосовании. Вся информация будет размещена на досках объявлений</w:t>
      </w:r>
      <w:proofErr w:type="gramStart"/>
      <w:r w:rsidR="003E618E" w:rsidRPr="00155E4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3E618E" w:rsidRPr="00155E49">
        <w:rPr>
          <w:rFonts w:ascii="Times New Roman" w:hAnsi="Times New Roman" w:cs="Times New Roman"/>
          <w:b/>
          <w:sz w:val="28"/>
          <w:szCs w:val="28"/>
        </w:rPr>
        <w:t xml:space="preserve"> на сайте и в группе </w:t>
      </w:r>
      <w:proofErr w:type="spellStart"/>
      <w:r w:rsidR="003E618E" w:rsidRPr="00155E49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="003E618E" w:rsidRPr="00155E49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D14DE" w:rsidRPr="00155E49" w:rsidSect="00E65B67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E2" w:rsidRDefault="008263E2" w:rsidP="00DD4A60">
      <w:pPr>
        <w:spacing w:after="0" w:line="240" w:lineRule="auto"/>
      </w:pPr>
      <w:r>
        <w:separator/>
      </w:r>
    </w:p>
  </w:endnote>
  <w:endnote w:type="continuationSeparator" w:id="0">
    <w:p w:rsidR="008263E2" w:rsidRDefault="008263E2" w:rsidP="00D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E2" w:rsidRDefault="008263E2" w:rsidP="00DD4A60">
      <w:pPr>
        <w:spacing w:after="0" w:line="240" w:lineRule="auto"/>
      </w:pPr>
      <w:r>
        <w:separator/>
      </w:r>
    </w:p>
  </w:footnote>
  <w:footnote w:type="continuationSeparator" w:id="0">
    <w:p w:rsidR="008263E2" w:rsidRDefault="008263E2" w:rsidP="00DD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60" w:rsidRDefault="00DD4A60" w:rsidP="00DD4A6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2060"/>
    <w:multiLevelType w:val="hybridMultilevel"/>
    <w:tmpl w:val="D90C2CE0"/>
    <w:lvl w:ilvl="0" w:tplc="DE3C5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E64A9"/>
    <w:multiLevelType w:val="hybridMultilevel"/>
    <w:tmpl w:val="25C6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07"/>
    <w:rsid w:val="00020A76"/>
    <w:rsid w:val="00033C68"/>
    <w:rsid w:val="00053A2A"/>
    <w:rsid w:val="0007062F"/>
    <w:rsid w:val="000737B3"/>
    <w:rsid w:val="000B11CE"/>
    <w:rsid w:val="000D27FF"/>
    <w:rsid w:val="00113722"/>
    <w:rsid w:val="0015042C"/>
    <w:rsid w:val="00155E49"/>
    <w:rsid w:val="001807F9"/>
    <w:rsid w:val="00190324"/>
    <w:rsid w:val="001D1F60"/>
    <w:rsid w:val="002A3031"/>
    <w:rsid w:val="002B6B59"/>
    <w:rsid w:val="002E6DA8"/>
    <w:rsid w:val="003422CD"/>
    <w:rsid w:val="003B76E8"/>
    <w:rsid w:val="003E618E"/>
    <w:rsid w:val="00455315"/>
    <w:rsid w:val="00463451"/>
    <w:rsid w:val="00474D88"/>
    <w:rsid w:val="004A28F8"/>
    <w:rsid w:val="004A2E2D"/>
    <w:rsid w:val="00512F66"/>
    <w:rsid w:val="0055375C"/>
    <w:rsid w:val="005B1EFC"/>
    <w:rsid w:val="005E2305"/>
    <w:rsid w:val="00607F3C"/>
    <w:rsid w:val="00692CC6"/>
    <w:rsid w:val="006D7C6C"/>
    <w:rsid w:val="006E106E"/>
    <w:rsid w:val="007A3BB8"/>
    <w:rsid w:val="007B7E34"/>
    <w:rsid w:val="007F0AB8"/>
    <w:rsid w:val="00822C76"/>
    <w:rsid w:val="008263E2"/>
    <w:rsid w:val="00844F8B"/>
    <w:rsid w:val="008D14DE"/>
    <w:rsid w:val="00916F34"/>
    <w:rsid w:val="009302A1"/>
    <w:rsid w:val="00992DB0"/>
    <w:rsid w:val="009E1BE0"/>
    <w:rsid w:val="009F4307"/>
    <w:rsid w:val="00A11CC0"/>
    <w:rsid w:val="00AD5DC7"/>
    <w:rsid w:val="00B26599"/>
    <w:rsid w:val="00B84C52"/>
    <w:rsid w:val="00BD5A78"/>
    <w:rsid w:val="00D05B10"/>
    <w:rsid w:val="00D45493"/>
    <w:rsid w:val="00D8582B"/>
    <w:rsid w:val="00DD4A60"/>
    <w:rsid w:val="00E468A7"/>
    <w:rsid w:val="00E65B67"/>
    <w:rsid w:val="00E66C05"/>
    <w:rsid w:val="00EC68A0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1EF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A60"/>
  </w:style>
  <w:style w:type="paragraph" w:styleId="a7">
    <w:name w:val="footer"/>
    <w:basedOn w:val="a"/>
    <w:link w:val="a8"/>
    <w:uiPriority w:val="99"/>
    <w:semiHidden/>
    <w:unhideWhenUsed/>
    <w:rsid w:val="00DD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B1EF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D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A60"/>
  </w:style>
  <w:style w:type="paragraph" w:styleId="a7">
    <w:name w:val="footer"/>
    <w:basedOn w:val="a"/>
    <w:link w:val="a8"/>
    <w:uiPriority w:val="99"/>
    <w:semiHidden/>
    <w:unhideWhenUsed/>
    <w:rsid w:val="00DD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xcom-shop.ru/gauss_687511330_80575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xcom-shop.ru/gauss_687511320_80575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yclowiki.org/wiki/%D0%A1%D0%BE%D0%BB%D0%BD%D1%86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E605-8A09-463A-ACAE-AC32329D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NATALY</cp:lastModifiedBy>
  <cp:revision>9</cp:revision>
  <dcterms:created xsi:type="dcterms:W3CDTF">2021-07-21T13:16:00Z</dcterms:created>
  <dcterms:modified xsi:type="dcterms:W3CDTF">2021-07-21T20:13:00Z</dcterms:modified>
</cp:coreProperties>
</file>